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69B6" w14:textId="77777777" w:rsidR="00C87E1D" w:rsidRDefault="00C87E1D" w:rsidP="000B2422">
      <w:pPr>
        <w:tabs>
          <w:tab w:val="left" w:pos="2715"/>
        </w:tabs>
        <w:spacing w:after="60" w:line="250" w:lineRule="exact"/>
        <w:rPr>
          <w:rFonts w:ascii="Arial" w:hAnsi="Arial" w:cs="Arial"/>
          <w:sz w:val="24"/>
          <w:u w:val="single"/>
        </w:rPr>
      </w:pPr>
    </w:p>
    <w:p w14:paraId="27E4CF4B" w14:textId="31406167" w:rsidR="00004149" w:rsidRPr="00B3078B" w:rsidRDefault="006C122A" w:rsidP="000B2422">
      <w:pPr>
        <w:tabs>
          <w:tab w:val="left" w:pos="2715"/>
        </w:tabs>
        <w:spacing w:after="60" w:line="250" w:lineRule="exact"/>
        <w:rPr>
          <w:rFonts w:ascii="Arial" w:hAnsi="Arial" w:cs="Arial"/>
          <w:b/>
          <w:bCs/>
        </w:rPr>
      </w:pPr>
      <w:r w:rsidRPr="00B3078B">
        <w:rPr>
          <w:rFonts w:ascii="Arial" w:hAnsi="Arial" w:cs="Arial"/>
          <w:b/>
          <w:bCs/>
        </w:rPr>
        <w:t>M</w:t>
      </w:r>
      <w:r w:rsidR="00E37681" w:rsidRPr="00B3078B">
        <w:rPr>
          <w:rFonts w:ascii="Arial" w:hAnsi="Arial" w:cs="Arial"/>
          <w:b/>
          <w:bCs/>
        </w:rPr>
        <w:t xml:space="preserve">it </w:t>
      </w:r>
      <w:r w:rsidRPr="00B3078B">
        <w:rPr>
          <w:rFonts w:ascii="Arial" w:hAnsi="Arial" w:cs="Arial"/>
          <w:b/>
          <w:bCs/>
        </w:rPr>
        <w:t xml:space="preserve">Holz- und </w:t>
      </w:r>
      <w:r w:rsidR="00E37681" w:rsidRPr="00B3078B">
        <w:rPr>
          <w:rFonts w:ascii="Arial" w:hAnsi="Arial" w:cs="Arial"/>
          <w:b/>
          <w:bCs/>
        </w:rPr>
        <w:t>Sonnenwärme</w:t>
      </w:r>
      <w:r w:rsidR="00245C83" w:rsidRPr="00B3078B">
        <w:rPr>
          <w:rFonts w:ascii="Arial" w:hAnsi="Arial" w:cs="Arial"/>
          <w:b/>
          <w:bCs/>
        </w:rPr>
        <w:t xml:space="preserve"> </w:t>
      </w:r>
      <w:r w:rsidRPr="00B3078B">
        <w:rPr>
          <w:rFonts w:ascii="Arial" w:hAnsi="Arial" w:cs="Arial"/>
          <w:b/>
          <w:bCs/>
        </w:rPr>
        <w:t xml:space="preserve">heizen </w:t>
      </w:r>
      <w:r w:rsidR="00245C83" w:rsidRPr="00B3078B">
        <w:rPr>
          <w:rFonts w:ascii="Arial" w:hAnsi="Arial" w:cs="Arial"/>
          <w:b/>
          <w:bCs/>
        </w:rPr>
        <w:t>lohnt sich fürs Klima – und ist finanziell attraktiv</w:t>
      </w:r>
    </w:p>
    <w:p w14:paraId="0FF13363" w14:textId="77777777" w:rsidR="006D51AC" w:rsidRPr="00B3078B" w:rsidRDefault="006D51AC" w:rsidP="000B2422">
      <w:pPr>
        <w:tabs>
          <w:tab w:val="left" w:pos="2715"/>
        </w:tabs>
        <w:spacing w:after="60" w:line="250" w:lineRule="exact"/>
        <w:rPr>
          <w:rFonts w:ascii="Arial" w:hAnsi="Arial" w:cs="Arial"/>
          <w:sz w:val="20"/>
          <w:szCs w:val="20"/>
          <w:u w:val="single"/>
        </w:rPr>
      </w:pPr>
    </w:p>
    <w:p w14:paraId="334D06DA" w14:textId="77777777" w:rsidR="000C2BA2" w:rsidRPr="00B3078B" w:rsidRDefault="000C2BA2" w:rsidP="00651CD0">
      <w:pPr>
        <w:tabs>
          <w:tab w:val="left" w:pos="2715"/>
        </w:tabs>
        <w:spacing w:after="60" w:line="300" w:lineRule="auto"/>
        <w:rPr>
          <w:rFonts w:ascii="Arial" w:hAnsi="Arial" w:cs="Arial"/>
          <w:b/>
          <w:sz w:val="20"/>
          <w:szCs w:val="20"/>
        </w:rPr>
      </w:pPr>
      <w:r w:rsidRPr="00B3078B">
        <w:rPr>
          <w:rFonts w:ascii="Arial" w:hAnsi="Arial" w:cs="Arial"/>
          <w:b/>
          <w:sz w:val="20"/>
          <w:szCs w:val="20"/>
        </w:rPr>
        <w:t xml:space="preserve">Heißes Wasser für die Dusche und ein warmes Zuhause </w:t>
      </w:r>
      <w:r w:rsidR="00100C5C" w:rsidRPr="00B3078B">
        <w:rPr>
          <w:rFonts w:ascii="Arial" w:hAnsi="Arial" w:cs="Arial"/>
          <w:b/>
          <w:sz w:val="20"/>
          <w:szCs w:val="20"/>
        </w:rPr>
        <w:t>sind</w:t>
      </w:r>
      <w:r w:rsidRPr="00B3078B">
        <w:rPr>
          <w:rFonts w:ascii="Arial" w:hAnsi="Arial" w:cs="Arial"/>
          <w:b/>
          <w:sz w:val="20"/>
          <w:szCs w:val="20"/>
        </w:rPr>
        <w:t xml:space="preserve"> für uns alle der Inbegriff von Wohlbefinden. </w:t>
      </w:r>
      <w:r w:rsidR="005E4535" w:rsidRPr="00B3078B">
        <w:rPr>
          <w:rFonts w:ascii="Arial" w:hAnsi="Arial" w:cs="Arial"/>
          <w:b/>
          <w:sz w:val="20"/>
          <w:szCs w:val="20"/>
        </w:rPr>
        <w:t>Deshalb verbrauchen</w:t>
      </w:r>
      <w:r w:rsidR="00E37681" w:rsidRPr="00B3078B">
        <w:rPr>
          <w:rFonts w:ascii="Arial" w:hAnsi="Arial" w:cs="Arial"/>
          <w:b/>
          <w:sz w:val="20"/>
          <w:szCs w:val="20"/>
        </w:rPr>
        <w:t xml:space="preserve"> wir i</w:t>
      </w:r>
      <w:r w:rsidRPr="00B3078B">
        <w:rPr>
          <w:rFonts w:ascii="Arial" w:hAnsi="Arial" w:cs="Arial"/>
          <w:b/>
          <w:sz w:val="20"/>
          <w:szCs w:val="20"/>
        </w:rPr>
        <w:t xml:space="preserve">m Haushalt </w:t>
      </w:r>
      <w:r w:rsidR="005E4535" w:rsidRPr="00B3078B">
        <w:rPr>
          <w:rFonts w:ascii="Arial" w:hAnsi="Arial" w:cs="Arial"/>
          <w:b/>
          <w:sz w:val="20"/>
          <w:szCs w:val="20"/>
        </w:rPr>
        <w:t xml:space="preserve">auch </w:t>
      </w:r>
      <w:r w:rsidR="00E37681" w:rsidRPr="00B3078B">
        <w:rPr>
          <w:rFonts w:ascii="Arial" w:hAnsi="Arial" w:cs="Arial"/>
          <w:b/>
          <w:sz w:val="20"/>
          <w:szCs w:val="20"/>
        </w:rPr>
        <w:t>die</w:t>
      </w:r>
      <w:r w:rsidRPr="00B3078B">
        <w:rPr>
          <w:rFonts w:ascii="Arial" w:hAnsi="Arial" w:cs="Arial"/>
          <w:b/>
          <w:sz w:val="20"/>
          <w:szCs w:val="20"/>
        </w:rPr>
        <w:t xml:space="preserve"> meiste Energie für Heizung und Warmwasser. </w:t>
      </w:r>
      <w:r w:rsidR="00E37681" w:rsidRPr="00B3078B">
        <w:rPr>
          <w:rFonts w:ascii="Arial" w:hAnsi="Arial" w:cs="Arial"/>
          <w:b/>
          <w:sz w:val="20"/>
          <w:szCs w:val="20"/>
        </w:rPr>
        <w:t>N</w:t>
      </w:r>
      <w:r w:rsidRPr="00B3078B">
        <w:rPr>
          <w:rFonts w:ascii="Arial" w:hAnsi="Arial" w:cs="Arial"/>
          <w:b/>
          <w:sz w:val="20"/>
          <w:szCs w:val="20"/>
        </w:rPr>
        <w:t xml:space="preserve">achhaltiges Heizen </w:t>
      </w:r>
      <w:r w:rsidR="00E37681" w:rsidRPr="00B3078B">
        <w:rPr>
          <w:rFonts w:ascii="Arial" w:hAnsi="Arial" w:cs="Arial"/>
          <w:b/>
          <w:sz w:val="20"/>
          <w:szCs w:val="20"/>
        </w:rPr>
        <w:t>ist also von zentraler Bedeutung</w:t>
      </w:r>
      <w:r w:rsidRPr="00B3078B">
        <w:rPr>
          <w:rFonts w:ascii="Arial" w:hAnsi="Arial" w:cs="Arial"/>
          <w:b/>
          <w:sz w:val="20"/>
          <w:szCs w:val="20"/>
        </w:rPr>
        <w:t xml:space="preserve"> für eine saubere Zukunft.</w:t>
      </w:r>
    </w:p>
    <w:p w14:paraId="2D0CA147" w14:textId="77777777" w:rsidR="000C2BA2" w:rsidRPr="00B3078B" w:rsidRDefault="000C2BA2" w:rsidP="00651CD0">
      <w:pPr>
        <w:tabs>
          <w:tab w:val="left" w:pos="2715"/>
        </w:tabs>
        <w:spacing w:after="60" w:line="300" w:lineRule="auto"/>
        <w:rPr>
          <w:rFonts w:ascii="Arial" w:hAnsi="Arial" w:cs="Arial"/>
          <w:sz w:val="20"/>
          <w:szCs w:val="20"/>
        </w:rPr>
      </w:pPr>
    </w:p>
    <w:p w14:paraId="6AC1E770" w14:textId="087FB449" w:rsidR="003A6ABD" w:rsidRPr="00B3078B" w:rsidRDefault="00A45D65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B3078B">
        <w:rPr>
          <w:rFonts w:ascii="Arial" w:hAnsi="Arial" w:cs="Arial"/>
          <w:sz w:val="20"/>
          <w:szCs w:val="20"/>
        </w:rPr>
        <w:t>Wärme ist ein schlafender Riese, wenn es um Klimaschutz geht.</w:t>
      </w:r>
      <w:r w:rsidR="008D2BDA" w:rsidRPr="00B3078B">
        <w:rPr>
          <w:rFonts w:ascii="Arial" w:hAnsi="Arial" w:cs="Arial"/>
          <w:sz w:val="20"/>
          <w:szCs w:val="20"/>
        </w:rPr>
        <w:t xml:space="preserve"> </w:t>
      </w:r>
      <w:r w:rsidR="000862D3" w:rsidRPr="00B3078B">
        <w:rPr>
          <w:rFonts w:ascii="Arial" w:hAnsi="Arial" w:cs="Arial"/>
          <w:sz w:val="20"/>
          <w:szCs w:val="20"/>
        </w:rPr>
        <w:t xml:space="preserve">Denn: </w:t>
      </w:r>
      <w:r w:rsidR="007F4538" w:rsidRPr="00B3078B">
        <w:rPr>
          <w:rFonts w:ascii="Arial" w:hAnsi="Arial" w:cs="Arial"/>
          <w:sz w:val="20"/>
          <w:szCs w:val="20"/>
        </w:rPr>
        <w:t>84</w:t>
      </w:r>
      <w:r w:rsidR="00B54937">
        <w:rPr>
          <w:rFonts w:ascii="Arial" w:hAnsi="Arial" w:cs="Arial"/>
          <w:sz w:val="20"/>
          <w:szCs w:val="20"/>
        </w:rPr>
        <w:t> </w:t>
      </w:r>
      <w:r w:rsidR="008D2BDA" w:rsidRPr="00B3078B">
        <w:rPr>
          <w:rFonts w:ascii="Arial" w:hAnsi="Arial" w:cs="Arial"/>
          <w:sz w:val="20"/>
          <w:szCs w:val="20"/>
        </w:rPr>
        <w:t xml:space="preserve">% der Energie </w:t>
      </w:r>
      <w:r w:rsidR="000862D3" w:rsidRPr="00B3078B">
        <w:rPr>
          <w:rFonts w:ascii="Arial" w:hAnsi="Arial" w:cs="Arial"/>
          <w:sz w:val="20"/>
          <w:szCs w:val="20"/>
        </w:rPr>
        <w:t xml:space="preserve">wird laut </w:t>
      </w:r>
      <w:r w:rsidR="007F4538" w:rsidRPr="00B3078B">
        <w:rPr>
          <w:rFonts w:ascii="Arial" w:hAnsi="Arial" w:cs="Arial"/>
          <w:sz w:val="20"/>
          <w:szCs w:val="20"/>
        </w:rPr>
        <w:t>Heizspiegel</w:t>
      </w:r>
      <w:r w:rsidR="000862D3" w:rsidRPr="00B3078B">
        <w:rPr>
          <w:rFonts w:ascii="Arial" w:hAnsi="Arial" w:cs="Arial"/>
          <w:sz w:val="20"/>
          <w:szCs w:val="20"/>
        </w:rPr>
        <w:t xml:space="preserve"> im Haushalt für Heizung und Warmwasser verbraucht. Wer also seinen Energieverbrauch und seine CO</w:t>
      </w:r>
      <w:r w:rsidR="000862D3" w:rsidRPr="00B3078B">
        <w:rPr>
          <w:rFonts w:ascii="Arial" w:hAnsi="Arial" w:cs="Arial"/>
          <w:sz w:val="20"/>
          <w:szCs w:val="20"/>
          <w:vertAlign w:val="subscript"/>
        </w:rPr>
        <w:t>2</w:t>
      </w:r>
      <w:r w:rsidR="000862D3" w:rsidRPr="00B3078B">
        <w:rPr>
          <w:rFonts w:ascii="Arial" w:hAnsi="Arial" w:cs="Arial"/>
          <w:sz w:val="20"/>
          <w:szCs w:val="20"/>
        </w:rPr>
        <w:t xml:space="preserve">-Bilanz wirklich reduzieren will, </w:t>
      </w:r>
      <w:r w:rsidR="007D08BB" w:rsidRPr="00B3078B">
        <w:rPr>
          <w:rFonts w:ascii="Arial" w:hAnsi="Arial" w:cs="Arial"/>
          <w:sz w:val="20"/>
          <w:szCs w:val="20"/>
        </w:rPr>
        <w:t>muss zuerst bei der Heizung ansetzen</w:t>
      </w:r>
      <w:r w:rsidR="000862D3" w:rsidRPr="00B3078B">
        <w:rPr>
          <w:rFonts w:ascii="Arial" w:hAnsi="Arial" w:cs="Arial"/>
          <w:sz w:val="20"/>
          <w:szCs w:val="20"/>
        </w:rPr>
        <w:t xml:space="preserve">. </w:t>
      </w:r>
    </w:p>
    <w:p w14:paraId="2F74F1CD" w14:textId="77777777" w:rsidR="003A6ABD" w:rsidRPr="00B3078B" w:rsidRDefault="003A6ABD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121082B9" w14:textId="1530CFA8" w:rsidR="00A45D65" w:rsidRPr="00B3078B" w:rsidRDefault="006C122A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B3078B">
        <w:rPr>
          <w:rFonts w:ascii="Arial" w:hAnsi="Arial" w:cs="Arial"/>
          <w:sz w:val="20"/>
          <w:szCs w:val="20"/>
        </w:rPr>
        <w:t>Als</w:t>
      </w:r>
      <w:r w:rsidR="003A6ABD" w:rsidRPr="00B3078B">
        <w:rPr>
          <w:rFonts w:ascii="Arial" w:hAnsi="Arial" w:cs="Arial"/>
          <w:sz w:val="20"/>
          <w:szCs w:val="20"/>
        </w:rPr>
        <w:t xml:space="preserve"> nachhaltige </w:t>
      </w:r>
      <w:r w:rsidR="001936E1" w:rsidRPr="00B3078B">
        <w:rPr>
          <w:rFonts w:ascii="Arial" w:hAnsi="Arial" w:cs="Arial"/>
          <w:sz w:val="20"/>
          <w:szCs w:val="20"/>
        </w:rPr>
        <w:t>Wärme</w:t>
      </w:r>
      <w:r w:rsidRPr="00B3078B">
        <w:rPr>
          <w:rFonts w:ascii="Arial" w:hAnsi="Arial" w:cs="Arial"/>
          <w:sz w:val="20"/>
          <w:szCs w:val="20"/>
        </w:rPr>
        <w:t>erzeuger</w:t>
      </w:r>
      <w:r w:rsidR="001936E1" w:rsidRPr="00B3078B">
        <w:rPr>
          <w:rFonts w:ascii="Arial" w:hAnsi="Arial" w:cs="Arial"/>
          <w:sz w:val="20"/>
          <w:szCs w:val="20"/>
        </w:rPr>
        <w:t xml:space="preserve"> </w:t>
      </w:r>
      <w:r w:rsidRPr="00B3078B">
        <w:rPr>
          <w:rFonts w:ascii="Arial" w:hAnsi="Arial" w:cs="Arial"/>
          <w:sz w:val="20"/>
          <w:szCs w:val="20"/>
        </w:rPr>
        <w:t>eignen sich sowohl Sonnenenergie als auch Holzpellets optimal:</w:t>
      </w:r>
      <w:r w:rsidR="003A6ABD" w:rsidRPr="00B3078B">
        <w:rPr>
          <w:rFonts w:ascii="Arial" w:hAnsi="Arial" w:cs="Arial"/>
          <w:sz w:val="20"/>
          <w:szCs w:val="20"/>
        </w:rPr>
        <w:t xml:space="preserve"> </w:t>
      </w:r>
      <w:r w:rsidRPr="00B3078B">
        <w:rPr>
          <w:rFonts w:ascii="Arial" w:hAnsi="Arial" w:cs="Arial"/>
          <w:sz w:val="20"/>
          <w:szCs w:val="20"/>
        </w:rPr>
        <w:t>„</w:t>
      </w:r>
      <w:r w:rsidR="007D08BB" w:rsidRPr="00B3078B">
        <w:rPr>
          <w:rFonts w:ascii="Arial" w:hAnsi="Arial" w:cs="Arial"/>
          <w:sz w:val="20"/>
          <w:szCs w:val="20"/>
        </w:rPr>
        <w:t>G</w:t>
      </w:r>
      <w:r w:rsidR="000862D3" w:rsidRPr="00B3078B">
        <w:rPr>
          <w:rFonts w:ascii="Arial" w:hAnsi="Arial" w:cs="Arial"/>
          <w:sz w:val="20"/>
          <w:szCs w:val="20"/>
        </w:rPr>
        <w:t xml:space="preserve">erade </w:t>
      </w:r>
      <w:r w:rsidR="00CF497D" w:rsidRPr="00B3078B">
        <w:rPr>
          <w:rFonts w:ascii="Arial" w:hAnsi="Arial" w:cs="Arial"/>
          <w:sz w:val="20"/>
          <w:szCs w:val="20"/>
        </w:rPr>
        <w:t xml:space="preserve">für </w:t>
      </w:r>
      <w:r w:rsidR="007D08BB" w:rsidRPr="00B3078B">
        <w:rPr>
          <w:rFonts w:ascii="Arial" w:hAnsi="Arial" w:cs="Arial"/>
          <w:sz w:val="20"/>
          <w:szCs w:val="20"/>
        </w:rPr>
        <w:t>Ein- und Zweifamilienh</w:t>
      </w:r>
      <w:r w:rsidR="00CF497D" w:rsidRPr="00B3078B">
        <w:rPr>
          <w:rFonts w:ascii="Arial" w:hAnsi="Arial" w:cs="Arial"/>
          <w:sz w:val="20"/>
          <w:szCs w:val="20"/>
        </w:rPr>
        <w:t>äuser</w:t>
      </w:r>
      <w:r w:rsidR="000862D3" w:rsidRPr="00B3078B">
        <w:rPr>
          <w:rFonts w:ascii="Arial" w:hAnsi="Arial" w:cs="Arial"/>
          <w:sz w:val="20"/>
          <w:szCs w:val="20"/>
        </w:rPr>
        <w:t xml:space="preserve"> </w:t>
      </w:r>
      <w:r w:rsidR="007D08BB" w:rsidRPr="00B3078B">
        <w:rPr>
          <w:rFonts w:ascii="Arial" w:hAnsi="Arial" w:cs="Arial"/>
          <w:sz w:val="20"/>
          <w:szCs w:val="20"/>
        </w:rPr>
        <w:t>biete</w:t>
      </w:r>
      <w:r w:rsidRPr="00B3078B">
        <w:rPr>
          <w:rFonts w:ascii="Arial" w:hAnsi="Arial" w:cs="Arial"/>
          <w:sz w:val="20"/>
          <w:szCs w:val="20"/>
        </w:rPr>
        <w:t>t die Kombination aus einer</w:t>
      </w:r>
      <w:r w:rsidR="000862D3" w:rsidRPr="00B3078B">
        <w:rPr>
          <w:rFonts w:ascii="Arial" w:hAnsi="Arial" w:cs="Arial"/>
          <w:sz w:val="20"/>
          <w:szCs w:val="20"/>
        </w:rPr>
        <w:t xml:space="preserve"> Solarthermie-Anlage </w:t>
      </w:r>
      <w:r w:rsidRPr="00B3078B">
        <w:rPr>
          <w:rFonts w:ascii="Arial" w:hAnsi="Arial" w:cs="Arial"/>
          <w:sz w:val="20"/>
          <w:szCs w:val="20"/>
        </w:rPr>
        <w:t xml:space="preserve">und einem modernen Pelletskessel </w:t>
      </w:r>
      <w:r w:rsidR="003A6ABD" w:rsidRPr="00B3078B">
        <w:rPr>
          <w:rFonts w:ascii="Arial" w:hAnsi="Arial" w:cs="Arial"/>
          <w:sz w:val="20"/>
          <w:szCs w:val="20"/>
        </w:rPr>
        <w:t>ein hervorragendes</w:t>
      </w:r>
      <w:r w:rsidR="007D08BB" w:rsidRPr="00B3078B">
        <w:rPr>
          <w:rFonts w:ascii="Arial" w:hAnsi="Arial" w:cs="Arial"/>
          <w:sz w:val="20"/>
          <w:szCs w:val="20"/>
        </w:rPr>
        <w:t xml:space="preserve"> Kosten-Nutzen-Verhältnis</w:t>
      </w:r>
      <w:r w:rsidRPr="00B3078B">
        <w:rPr>
          <w:rFonts w:ascii="Arial" w:hAnsi="Arial" w:cs="Arial"/>
          <w:sz w:val="20"/>
          <w:szCs w:val="20"/>
        </w:rPr>
        <w:t xml:space="preserve">“, erklärt </w:t>
      </w:r>
      <w:r w:rsidR="00656A26" w:rsidRPr="00B3078B">
        <w:rPr>
          <w:rFonts w:ascii="Arial" w:hAnsi="Arial" w:cs="Arial"/>
          <w:color w:val="FF0000"/>
          <w:sz w:val="20"/>
          <w:szCs w:val="20"/>
        </w:rPr>
        <w:t>Name Geschäftsführer</w:t>
      </w:r>
      <w:r w:rsidRPr="00B3078B">
        <w:rPr>
          <w:rFonts w:ascii="Arial" w:hAnsi="Arial" w:cs="Arial"/>
          <w:sz w:val="20"/>
          <w:szCs w:val="20"/>
        </w:rPr>
        <w:t xml:space="preserve">, Geschäftsführer der </w:t>
      </w:r>
      <w:r w:rsidR="00656A26" w:rsidRPr="00B3078B">
        <w:rPr>
          <w:rFonts w:ascii="Arial" w:hAnsi="Arial" w:cs="Arial"/>
          <w:color w:val="FF0000"/>
          <w:sz w:val="20"/>
          <w:szCs w:val="20"/>
        </w:rPr>
        <w:t>Name Firma</w:t>
      </w:r>
      <w:r w:rsidRPr="00B3078B">
        <w:rPr>
          <w:rFonts w:ascii="Arial" w:hAnsi="Arial" w:cs="Arial"/>
          <w:sz w:val="20"/>
          <w:szCs w:val="20"/>
        </w:rPr>
        <w:t xml:space="preserve"> aus </w:t>
      </w:r>
      <w:r w:rsidR="00656A26" w:rsidRPr="00B3078B">
        <w:rPr>
          <w:rFonts w:ascii="Arial" w:hAnsi="Arial" w:cs="Arial"/>
          <w:color w:val="FF0000"/>
          <w:sz w:val="20"/>
          <w:szCs w:val="20"/>
        </w:rPr>
        <w:t>Ort</w:t>
      </w:r>
      <w:r w:rsidRPr="00B3078B">
        <w:rPr>
          <w:rFonts w:ascii="Arial" w:hAnsi="Arial" w:cs="Arial"/>
          <w:sz w:val="20"/>
          <w:szCs w:val="20"/>
        </w:rPr>
        <w:t>, der seit Jahren auf nachhaltige Heiztechnik setzt</w:t>
      </w:r>
      <w:r w:rsidR="003A6ABD" w:rsidRPr="00B3078B">
        <w:rPr>
          <w:rFonts w:ascii="Arial" w:hAnsi="Arial" w:cs="Arial"/>
          <w:sz w:val="20"/>
          <w:szCs w:val="20"/>
        </w:rPr>
        <w:t xml:space="preserve">. Moderne </w:t>
      </w:r>
      <w:r w:rsidRPr="00B3078B">
        <w:rPr>
          <w:rFonts w:ascii="Arial" w:hAnsi="Arial" w:cs="Arial"/>
          <w:sz w:val="20"/>
          <w:szCs w:val="20"/>
        </w:rPr>
        <w:t>Solar</w:t>
      </w:r>
      <w:r w:rsidR="00C33008" w:rsidRPr="00B3078B">
        <w:rPr>
          <w:rFonts w:ascii="Arial" w:hAnsi="Arial" w:cs="Arial"/>
          <w:sz w:val="20"/>
          <w:szCs w:val="20"/>
        </w:rPr>
        <w:t>k</w:t>
      </w:r>
      <w:r w:rsidR="003A6ABD" w:rsidRPr="00B3078B">
        <w:rPr>
          <w:rFonts w:ascii="Arial" w:hAnsi="Arial" w:cs="Arial"/>
          <w:sz w:val="20"/>
          <w:szCs w:val="20"/>
        </w:rPr>
        <w:t>ollektoren</w:t>
      </w:r>
      <w:r w:rsidR="005D79B0" w:rsidRPr="00B3078B">
        <w:rPr>
          <w:rFonts w:ascii="Arial" w:hAnsi="Arial" w:cs="Arial"/>
          <w:sz w:val="20"/>
          <w:szCs w:val="20"/>
        </w:rPr>
        <w:t xml:space="preserve"> wie</w:t>
      </w:r>
      <w:r w:rsidR="003A6ABD" w:rsidRPr="00B3078B">
        <w:rPr>
          <w:rFonts w:ascii="Arial" w:hAnsi="Arial" w:cs="Arial"/>
          <w:sz w:val="20"/>
          <w:szCs w:val="20"/>
        </w:rPr>
        <w:t xml:space="preserve"> z. B. </w:t>
      </w:r>
      <w:r w:rsidR="005D79B0" w:rsidRPr="00B3078B">
        <w:rPr>
          <w:rFonts w:ascii="Arial" w:hAnsi="Arial" w:cs="Arial"/>
          <w:sz w:val="20"/>
          <w:szCs w:val="20"/>
        </w:rPr>
        <w:t xml:space="preserve">der AQUA PLASMA von </w:t>
      </w:r>
      <w:r w:rsidR="003A6ABD" w:rsidRPr="00B3078B">
        <w:rPr>
          <w:rFonts w:ascii="Arial" w:hAnsi="Arial" w:cs="Arial"/>
          <w:sz w:val="20"/>
          <w:szCs w:val="20"/>
        </w:rPr>
        <w:t xml:space="preserve">Paradigma </w:t>
      </w:r>
      <w:r w:rsidR="005D79B0" w:rsidRPr="00B3078B">
        <w:rPr>
          <w:rFonts w:ascii="Arial" w:hAnsi="Arial" w:cs="Arial"/>
          <w:sz w:val="20"/>
          <w:szCs w:val="20"/>
        </w:rPr>
        <w:t>erzielen sehr</w:t>
      </w:r>
      <w:r w:rsidR="003A6ABD" w:rsidRPr="00B3078B">
        <w:rPr>
          <w:rFonts w:ascii="Arial" w:hAnsi="Arial" w:cs="Arial"/>
          <w:sz w:val="20"/>
          <w:szCs w:val="20"/>
        </w:rPr>
        <w:t xml:space="preserve"> </w:t>
      </w:r>
      <w:r w:rsidR="001936E1" w:rsidRPr="00B3078B">
        <w:rPr>
          <w:rFonts w:ascii="Arial" w:hAnsi="Arial" w:cs="Arial"/>
          <w:sz w:val="20"/>
          <w:szCs w:val="20"/>
        </w:rPr>
        <w:t>hohe</w:t>
      </w:r>
      <w:r w:rsidR="003A6ABD" w:rsidRPr="00B3078B">
        <w:rPr>
          <w:rFonts w:ascii="Arial" w:hAnsi="Arial" w:cs="Arial"/>
          <w:sz w:val="20"/>
          <w:szCs w:val="20"/>
        </w:rPr>
        <w:t xml:space="preserve"> Wirkungsgrad</w:t>
      </w:r>
      <w:r w:rsidR="00245C83" w:rsidRPr="00B3078B">
        <w:rPr>
          <w:rFonts w:ascii="Arial" w:hAnsi="Arial" w:cs="Arial"/>
          <w:sz w:val="20"/>
          <w:szCs w:val="20"/>
        </w:rPr>
        <w:t>e</w:t>
      </w:r>
      <w:r w:rsidR="005D79B0" w:rsidRPr="00B3078B">
        <w:rPr>
          <w:rFonts w:ascii="Arial" w:hAnsi="Arial" w:cs="Arial"/>
          <w:sz w:val="20"/>
          <w:szCs w:val="20"/>
        </w:rPr>
        <w:t xml:space="preserve"> </w:t>
      </w:r>
      <w:r w:rsidR="00C33008" w:rsidRPr="00B3078B">
        <w:rPr>
          <w:rFonts w:ascii="Arial" w:hAnsi="Arial" w:cs="Arial"/>
          <w:sz w:val="20"/>
          <w:szCs w:val="20"/>
        </w:rPr>
        <w:t>und entlasten den</w:t>
      </w:r>
      <w:r w:rsidR="003A6ABD" w:rsidRPr="00B3078B">
        <w:rPr>
          <w:rFonts w:ascii="Arial" w:hAnsi="Arial" w:cs="Arial"/>
          <w:sz w:val="20"/>
          <w:szCs w:val="20"/>
        </w:rPr>
        <w:t xml:space="preserve"> Heiz</w:t>
      </w:r>
      <w:r w:rsidR="00F9674A" w:rsidRPr="00B3078B">
        <w:rPr>
          <w:rFonts w:ascii="Arial" w:hAnsi="Arial" w:cs="Arial"/>
          <w:sz w:val="20"/>
          <w:szCs w:val="20"/>
        </w:rPr>
        <w:t>kessel im Keller</w:t>
      </w:r>
      <w:r w:rsidR="003A6ABD" w:rsidRPr="00B3078B">
        <w:rPr>
          <w:rFonts w:ascii="Arial" w:hAnsi="Arial" w:cs="Arial"/>
          <w:sz w:val="20"/>
          <w:szCs w:val="20"/>
        </w:rPr>
        <w:t xml:space="preserve"> enorm</w:t>
      </w:r>
      <w:r w:rsidR="005D79B0" w:rsidRPr="00B3078B">
        <w:rPr>
          <w:rFonts w:ascii="Arial" w:hAnsi="Arial" w:cs="Arial"/>
          <w:sz w:val="20"/>
          <w:szCs w:val="20"/>
        </w:rPr>
        <w:t>. In den kalten Monaten mit weniger Sonneinstrahlung kommt dann der Pelletskessel zum Tragen</w:t>
      </w:r>
      <w:r w:rsidR="003A6ABD" w:rsidRPr="00B3078B">
        <w:rPr>
          <w:rFonts w:ascii="Arial" w:hAnsi="Arial" w:cs="Arial"/>
          <w:sz w:val="20"/>
          <w:szCs w:val="20"/>
        </w:rPr>
        <w:t xml:space="preserve"> </w:t>
      </w:r>
      <w:r w:rsidR="001936E1" w:rsidRPr="00B3078B">
        <w:rPr>
          <w:rFonts w:ascii="Arial" w:hAnsi="Arial" w:cs="Arial"/>
          <w:sz w:val="20"/>
          <w:szCs w:val="20"/>
        </w:rPr>
        <w:t xml:space="preserve">und </w:t>
      </w:r>
      <w:r w:rsidR="005D79B0" w:rsidRPr="00B3078B">
        <w:rPr>
          <w:rFonts w:ascii="Arial" w:hAnsi="Arial" w:cs="Arial"/>
          <w:sz w:val="20"/>
          <w:szCs w:val="20"/>
        </w:rPr>
        <w:t>versorgt den eigenen Haushalt mit hundert Prozent CO</w:t>
      </w:r>
      <w:r w:rsidR="005D79B0" w:rsidRPr="00B3078B">
        <w:rPr>
          <w:rFonts w:ascii="Arial" w:hAnsi="Arial" w:cs="Arial"/>
          <w:sz w:val="20"/>
          <w:szCs w:val="20"/>
          <w:vertAlign w:val="subscript"/>
        </w:rPr>
        <w:t>2</w:t>
      </w:r>
      <w:r w:rsidR="005D79B0" w:rsidRPr="00B3078B">
        <w:rPr>
          <w:rFonts w:ascii="Arial" w:hAnsi="Arial" w:cs="Arial"/>
          <w:sz w:val="20"/>
          <w:szCs w:val="20"/>
        </w:rPr>
        <w:t>-neutraler Wärme aus dem nachwachsenden Rohstoff Holz. Dieses Zusammenspiel ermöglicht es,</w:t>
      </w:r>
      <w:r w:rsidR="001936E1" w:rsidRPr="00B3078B">
        <w:rPr>
          <w:rFonts w:ascii="Arial" w:hAnsi="Arial" w:cs="Arial"/>
          <w:sz w:val="20"/>
          <w:szCs w:val="20"/>
        </w:rPr>
        <w:t xml:space="preserve"> die </w:t>
      </w:r>
      <w:r w:rsidR="00245C83" w:rsidRPr="00B3078B">
        <w:rPr>
          <w:rFonts w:ascii="Arial" w:hAnsi="Arial" w:cs="Arial"/>
          <w:sz w:val="20"/>
          <w:szCs w:val="20"/>
        </w:rPr>
        <w:t>Klima-</w:t>
      </w:r>
      <w:r w:rsidR="001936E1" w:rsidRPr="00B3078B">
        <w:rPr>
          <w:rFonts w:ascii="Arial" w:hAnsi="Arial" w:cs="Arial"/>
          <w:sz w:val="20"/>
          <w:szCs w:val="20"/>
        </w:rPr>
        <w:t>Bilanz eine</w:t>
      </w:r>
      <w:r w:rsidR="00245C83" w:rsidRPr="00B3078B">
        <w:rPr>
          <w:rFonts w:ascii="Arial" w:hAnsi="Arial" w:cs="Arial"/>
          <w:sz w:val="20"/>
          <w:szCs w:val="20"/>
        </w:rPr>
        <w:t>s Gebäudes</w:t>
      </w:r>
      <w:r w:rsidR="001936E1" w:rsidRPr="00B3078B">
        <w:rPr>
          <w:rFonts w:ascii="Arial" w:hAnsi="Arial" w:cs="Arial"/>
          <w:sz w:val="20"/>
          <w:szCs w:val="20"/>
        </w:rPr>
        <w:t xml:space="preserve"> </w:t>
      </w:r>
      <w:r w:rsidR="00245C83" w:rsidRPr="00B3078B">
        <w:rPr>
          <w:rFonts w:ascii="Arial" w:hAnsi="Arial" w:cs="Arial"/>
          <w:sz w:val="20"/>
          <w:szCs w:val="20"/>
        </w:rPr>
        <w:t xml:space="preserve">deutlich </w:t>
      </w:r>
      <w:r w:rsidR="005D79B0" w:rsidRPr="00B3078B">
        <w:rPr>
          <w:rFonts w:ascii="Arial" w:hAnsi="Arial" w:cs="Arial"/>
          <w:sz w:val="20"/>
          <w:szCs w:val="20"/>
        </w:rPr>
        <w:t xml:space="preserve">zu </w:t>
      </w:r>
      <w:r w:rsidR="00245C83" w:rsidRPr="00B3078B">
        <w:rPr>
          <w:rFonts w:ascii="Arial" w:hAnsi="Arial" w:cs="Arial"/>
          <w:sz w:val="20"/>
          <w:szCs w:val="20"/>
        </w:rPr>
        <w:t>verbessern</w:t>
      </w:r>
      <w:r w:rsidR="003A6ABD" w:rsidRPr="00B3078B">
        <w:rPr>
          <w:rFonts w:ascii="Arial" w:hAnsi="Arial" w:cs="Arial"/>
          <w:sz w:val="20"/>
          <w:szCs w:val="20"/>
        </w:rPr>
        <w:t>.</w:t>
      </w:r>
    </w:p>
    <w:p w14:paraId="1E73B599" w14:textId="77777777" w:rsidR="00A45D65" w:rsidRPr="00B3078B" w:rsidRDefault="00A45D65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580A5F82" w14:textId="314ED289" w:rsidR="00CF497D" w:rsidRPr="00B3078B" w:rsidRDefault="00CF497D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B3078B">
        <w:rPr>
          <w:rFonts w:ascii="Arial" w:hAnsi="Arial" w:cs="Arial"/>
          <w:sz w:val="20"/>
          <w:szCs w:val="20"/>
        </w:rPr>
        <w:t xml:space="preserve">Der Umstieg auf </w:t>
      </w:r>
      <w:r w:rsidR="005D79B0" w:rsidRPr="00B3078B">
        <w:rPr>
          <w:rFonts w:ascii="Arial" w:hAnsi="Arial" w:cs="Arial"/>
          <w:sz w:val="20"/>
          <w:szCs w:val="20"/>
        </w:rPr>
        <w:t xml:space="preserve">eine nachhaltige Hybridheizung </w:t>
      </w:r>
      <w:r w:rsidR="00045AE5" w:rsidRPr="00B3078B">
        <w:rPr>
          <w:rFonts w:ascii="Arial" w:hAnsi="Arial" w:cs="Arial"/>
          <w:sz w:val="20"/>
          <w:szCs w:val="20"/>
        </w:rPr>
        <w:t>mit Sonne und Holz als Energieträgern</w:t>
      </w:r>
      <w:r w:rsidR="005D79B0" w:rsidRPr="00B3078B">
        <w:rPr>
          <w:rFonts w:ascii="Arial" w:hAnsi="Arial" w:cs="Arial"/>
          <w:sz w:val="20"/>
          <w:szCs w:val="20"/>
        </w:rPr>
        <w:t xml:space="preserve"> </w:t>
      </w:r>
      <w:r w:rsidRPr="00B3078B">
        <w:rPr>
          <w:rFonts w:ascii="Arial" w:hAnsi="Arial" w:cs="Arial"/>
          <w:sz w:val="20"/>
          <w:szCs w:val="20"/>
        </w:rPr>
        <w:t>lohnt sich auch finanziell</w:t>
      </w:r>
      <w:r w:rsidR="009B7B74" w:rsidRPr="00B3078B">
        <w:rPr>
          <w:rFonts w:ascii="Arial" w:hAnsi="Arial" w:cs="Arial"/>
          <w:sz w:val="20"/>
          <w:szCs w:val="20"/>
        </w:rPr>
        <w:t>, dank rekordverdächtiger staatlicher Förderung</w:t>
      </w:r>
      <w:r w:rsidRPr="00B3078B">
        <w:rPr>
          <w:rFonts w:ascii="Arial" w:hAnsi="Arial" w:cs="Arial"/>
          <w:sz w:val="20"/>
          <w:szCs w:val="20"/>
        </w:rPr>
        <w:t xml:space="preserve">. Und das Beste: sobald die Anlage installiert ist, liefert die Sonne Energie frei Haus. Das bedeutet auch Unabhängigkeit von </w:t>
      </w:r>
      <w:r w:rsidR="00B62AFC" w:rsidRPr="00B3078B">
        <w:rPr>
          <w:rFonts w:ascii="Arial" w:hAnsi="Arial" w:cs="Arial"/>
          <w:sz w:val="20"/>
          <w:szCs w:val="20"/>
        </w:rPr>
        <w:t xml:space="preserve">unvorhersehbaren </w:t>
      </w:r>
      <w:r w:rsidRPr="00B3078B">
        <w:rPr>
          <w:rFonts w:ascii="Arial" w:hAnsi="Arial" w:cs="Arial"/>
          <w:sz w:val="20"/>
          <w:szCs w:val="20"/>
        </w:rPr>
        <w:t>Öl- und Gaspreisen.</w:t>
      </w:r>
    </w:p>
    <w:p w14:paraId="20FEEF85" w14:textId="77777777" w:rsidR="00CF497D" w:rsidRPr="00B3078B" w:rsidRDefault="00CF497D" w:rsidP="00651CD0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73914854" w14:textId="4BFCA3E9" w:rsidR="003A6ABD" w:rsidRPr="00B3078B" w:rsidRDefault="00A45D65" w:rsidP="00771721">
      <w:pPr>
        <w:tabs>
          <w:tab w:val="left" w:pos="2715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B3078B">
        <w:rPr>
          <w:rFonts w:ascii="Arial" w:hAnsi="Arial" w:cs="Arial"/>
          <w:sz w:val="20"/>
          <w:szCs w:val="20"/>
        </w:rPr>
        <w:t xml:space="preserve">Ausgedehntes Duschen und eine angenehme Raumtemperatur </w:t>
      </w:r>
      <w:r w:rsidR="007D08BB" w:rsidRPr="00B3078B">
        <w:rPr>
          <w:rFonts w:ascii="Arial" w:hAnsi="Arial" w:cs="Arial"/>
          <w:sz w:val="20"/>
          <w:szCs w:val="20"/>
        </w:rPr>
        <w:t xml:space="preserve">müssen also nicht mit </w:t>
      </w:r>
      <w:r w:rsidRPr="00B3078B">
        <w:rPr>
          <w:rFonts w:ascii="Arial" w:hAnsi="Arial" w:cs="Arial"/>
          <w:sz w:val="20"/>
          <w:szCs w:val="20"/>
        </w:rPr>
        <w:t xml:space="preserve">hohen Heizkosten </w:t>
      </w:r>
      <w:r w:rsidR="00CA2CB7" w:rsidRPr="00B3078B">
        <w:rPr>
          <w:rFonts w:ascii="Arial" w:hAnsi="Arial" w:cs="Arial"/>
          <w:sz w:val="20"/>
          <w:szCs w:val="20"/>
        </w:rPr>
        <w:t>oder</w:t>
      </w:r>
      <w:r w:rsidRPr="00B3078B">
        <w:rPr>
          <w:rFonts w:ascii="Arial" w:hAnsi="Arial" w:cs="Arial"/>
          <w:sz w:val="20"/>
          <w:szCs w:val="20"/>
        </w:rPr>
        <w:t xml:space="preserve"> einem </w:t>
      </w:r>
      <w:r w:rsidR="007D08BB" w:rsidRPr="00B3078B">
        <w:rPr>
          <w:rFonts w:ascii="Arial" w:hAnsi="Arial" w:cs="Arial"/>
          <w:sz w:val="20"/>
          <w:szCs w:val="20"/>
        </w:rPr>
        <w:t>schlechten Gewissen verbunden sein</w:t>
      </w:r>
      <w:r w:rsidRPr="00B3078B">
        <w:rPr>
          <w:rFonts w:ascii="Arial" w:hAnsi="Arial" w:cs="Arial"/>
          <w:sz w:val="20"/>
          <w:szCs w:val="20"/>
        </w:rPr>
        <w:t xml:space="preserve">. </w:t>
      </w:r>
      <w:r w:rsidR="00CF497D" w:rsidRPr="00B3078B">
        <w:rPr>
          <w:rFonts w:ascii="Arial" w:hAnsi="Arial" w:cs="Arial"/>
          <w:sz w:val="20"/>
          <w:szCs w:val="20"/>
        </w:rPr>
        <w:t>So</w:t>
      </w:r>
      <w:r w:rsidR="00C33008" w:rsidRPr="00B3078B">
        <w:rPr>
          <w:rFonts w:ascii="Arial" w:hAnsi="Arial" w:cs="Arial"/>
          <w:sz w:val="20"/>
          <w:szCs w:val="20"/>
        </w:rPr>
        <w:t>larthermie und Holzpellets bieten</w:t>
      </w:r>
      <w:r w:rsidR="00F9674A" w:rsidRPr="00B3078B">
        <w:rPr>
          <w:rFonts w:ascii="Arial" w:hAnsi="Arial" w:cs="Arial"/>
          <w:sz w:val="20"/>
          <w:szCs w:val="20"/>
        </w:rPr>
        <w:t xml:space="preserve"> finanziell attraktive und flexibel einsetzbare </w:t>
      </w:r>
      <w:r w:rsidR="00B62AFC" w:rsidRPr="00B3078B">
        <w:rPr>
          <w:rFonts w:ascii="Arial" w:hAnsi="Arial" w:cs="Arial"/>
          <w:sz w:val="20"/>
          <w:szCs w:val="20"/>
        </w:rPr>
        <w:t>Möglichkeit</w:t>
      </w:r>
      <w:r w:rsidR="00C33008" w:rsidRPr="00B3078B">
        <w:rPr>
          <w:rFonts w:ascii="Arial" w:hAnsi="Arial" w:cs="Arial"/>
          <w:sz w:val="20"/>
          <w:szCs w:val="20"/>
        </w:rPr>
        <w:t>en</w:t>
      </w:r>
      <w:r w:rsidR="00B62AFC" w:rsidRPr="00B3078B">
        <w:rPr>
          <w:rFonts w:ascii="Arial" w:hAnsi="Arial" w:cs="Arial"/>
          <w:sz w:val="20"/>
          <w:szCs w:val="20"/>
        </w:rPr>
        <w:t xml:space="preserve">, um die </w:t>
      </w:r>
      <w:r w:rsidR="00C33008" w:rsidRPr="00B3078B">
        <w:rPr>
          <w:rFonts w:ascii="Arial" w:hAnsi="Arial" w:cs="Arial"/>
          <w:sz w:val="20"/>
          <w:szCs w:val="20"/>
        </w:rPr>
        <w:t>Klima</w:t>
      </w:r>
      <w:r w:rsidR="00045AE5" w:rsidRPr="00B3078B">
        <w:rPr>
          <w:rFonts w:ascii="Arial" w:hAnsi="Arial" w:cs="Arial"/>
          <w:sz w:val="20"/>
          <w:szCs w:val="20"/>
        </w:rPr>
        <w:t>-B</w:t>
      </w:r>
      <w:r w:rsidR="00CA2CB7" w:rsidRPr="00B3078B">
        <w:rPr>
          <w:rFonts w:ascii="Arial" w:hAnsi="Arial" w:cs="Arial"/>
          <w:sz w:val="20"/>
          <w:szCs w:val="20"/>
        </w:rPr>
        <w:t xml:space="preserve">ilanz von Privathaushalten </w:t>
      </w:r>
      <w:r w:rsidR="00F9674A" w:rsidRPr="00B3078B">
        <w:rPr>
          <w:rFonts w:ascii="Arial" w:hAnsi="Arial" w:cs="Arial"/>
          <w:sz w:val="20"/>
          <w:szCs w:val="20"/>
        </w:rPr>
        <w:t xml:space="preserve">nachhaltig </w:t>
      </w:r>
      <w:r w:rsidR="00245C83" w:rsidRPr="00B3078B">
        <w:rPr>
          <w:rFonts w:ascii="Arial" w:hAnsi="Arial" w:cs="Arial"/>
          <w:sz w:val="20"/>
          <w:szCs w:val="20"/>
        </w:rPr>
        <w:t>zu senken</w:t>
      </w:r>
      <w:r w:rsidR="00B62AFC" w:rsidRPr="00B3078B">
        <w:rPr>
          <w:rFonts w:ascii="Arial" w:hAnsi="Arial" w:cs="Arial"/>
          <w:sz w:val="20"/>
          <w:szCs w:val="20"/>
        </w:rPr>
        <w:t>.</w:t>
      </w:r>
    </w:p>
    <w:sectPr w:rsidR="003A6ABD" w:rsidRPr="00B3078B" w:rsidSect="009C4A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1134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1CD4" w14:textId="77777777" w:rsidR="006B35F6" w:rsidRDefault="006B35F6" w:rsidP="0005650D">
      <w:pPr>
        <w:spacing w:after="0" w:line="240" w:lineRule="auto"/>
      </w:pPr>
      <w:r>
        <w:separator/>
      </w:r>
    </w:p>
  </w:endnote>
  <w:endnote w:type="continuationSeparator" w:id="0">
    <w:p w14:paraId="74743904" w14:textId="77777777" w:rsidR="006B35F6" w:rsidRDefault="006B35F6" w:rsidP="0005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DF000" w14:textId="77777777" w:rsidR="00A335A8" w:rsidRDefault="00A335A8" w:rsidP="0008628D">
    <w:pPr>
      <w:tabs>
        <w:tab w:val="left" w:pos="2715"/>
      </w:tabs>
      <w:spacing w:after="0" w:line="240" w:lineRule="auto"/>
      <w:ind w:left="851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0B03E" w14:textId="77777777" w:rsidR="00A335A8" w:rsidRPr="00FB78BB" w:rsidRDefault="00A335A8" w:rsidP="00FB78BB">
    <w:pPr>
      <w:tabs>
        <w:tab w:val="left" w:pos="2715"/>
      </w:tabs>
      <w:spacing w:after="0" w:line="276" w:lineRule="auto"/>
      <w:rPr>
        <w:rFonts w:ascii="Arial" w:hAnsi="Arial" w:cs="Arial"/>
        <w:color w:val="56565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1A64" w14:textId="77777777" w:rsidR="006B35F6" w:rsidRDefault="006B35F6" w:rsidP="0005650D">
      <w:pPr>
        <w:spacing w:after="0" w:line="240" w:lineRule="auto"/>
      </w:pPr>
      <w:r>
        <w:separator/>
      </w:r>
    </w:p>
  </w:footnote>
  <w:footnote w:type="continuationSeparator" w:id="0">
    <w:p w14:paraId="24FE1541" w14:textId="77777777" w:rsidR="006B35F6" w:rsidRDefault="006B35F6" w:rsidP="0005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5ADB" w14:textId="02DE9759" w:rsidR="00A335A8" w:rsidRPr="009C4A8C" w:rsidRDefault="00A335A8" w:rsidP="00B3078B">
    <w:pPr>
      <w:tabs>
        <w:tab w:val="center" w:pos="4536"/>
        <w:tab w:val="right" w:pos="9072"/>
      </w:tabs>
      <w:spacing w:after="120" w:line="240" w:lineRule="auto"/>
      <w:rPr>
        <w:rFonts w:ascii="Arial" w:eastAsia="Calibri" w:hAnsi="Arial" w:cs="Arial"/>
        <w:color w:val="565655"/>
        <w:sz w:val="24"/>
        <w:szCs w:val="40"/>
      </w:rPr>
    </w:pPr>
    <w:r w:rsidRPr="009C4A8C">
      <w:rPr>
        <w:rFonts w:ascii="Arial" w:eastAsia="Calibri" w:hAnsi="Arial" w:cs="Arial"/>
        <w:noProof/>
        <w:sz w:val="10"/>
        <w:shd w:val="clear" w:color="auto" w:fill="FFFFFF" w:themeFill="background1"/>
        <w:lang w:eastAsia="de-DE"/>
      </w:rPr>
      <w:drawing>
        <wp:anchor distT="0" distB="0" distL="114300" distR="114300" simplePos="0" relativeHeight="251658240" behindDoc="0" locked="0" layoutInCell="1" allowOverlap="1" wp14:anchorId="04C9937A" wp14:editId="442B5C0D">
          <wp:simplePos x="0" y="0"/>
          <wp:positionH relativeFrom="margin">
            <wp:posOffset>5010785</wp:posOffset>
          </wp:positionH>
          <wp:positionV relativeFrom="margin">
            <wp:posOffset>-774700</wp:posOffset>
          </wp:positionV>
          <wp:extent cx="1292860" cy="539115"/>
          <wp:effectExtent l="0" t="0" r="254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tter_Energie_H13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DC917" w14:textId="675BC6F8" w:rsidR="00A335A8" w:rsidRPr="008F5F59" w:rsidRDefault="00A335A8" w:rsidP="0060248A">
    <w:pPr>
      <w:tabs>
        <w:tab w:val="center" w:pos="4536"/>
        <w:tab w:val="right" w:pos="9072"/>
      </w:tabs>
      <w:spacing w:after="120" w:line="240" w:lineRule="auto"/>
      <w:rPr>
        <w:rFonts w:ascii="Arial" w:eastAsia="Calibri" w:hAnsi="Arial" w:cs="Arial"/>
        <w:color w:val="565655"/>
        <w:sz w:val="32"/>
        <w:szCs w:val="40"/>
      </w:rPr>
    </w:pPr>
    <w:r w:rsidRPr="0060248A">
      <w:rPr>
        <w:rFonts w:ascii="Arial" w:eastAsia="Calibri" w:hAnsi="Arial" w:cs="Arial"/>
        <w:noProof/>
        <w:shd w:val="clear" w:color="auto" w:fill="FFE200"/>
        <w:lang w:eastAsia="de-DE"/>
      </w:rPr>
      <w:drawing>
        <wp:anchor distT="0" distB="0" distL="114300" distR="114300" simplePos="0" relativeHeight="251660288" behindDoc="0" locked="0" layoutInCell="1" allowOverlap="1" wp14:anchorId="4E77496C" wp14:editId="514880E3">
          <wp:simplePos x="0" y="0"/>
          <wp:positionH relativeFrom="margin">
            <wp:posOffset>5010785</wp:posOffset>
          </wp:positionH>
          <wp:positionV relativeFrom="margin">
            <wp:posOffset>-774700</wp:posOffset>
          </wp:positionV>
          <wp:extent cx="1292860" cy="539115"/>
          <wp:effectExtent l="0" t="0" r="254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tter_Energie_H13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87E1D">
      <w:rPr>
        <w:rFonts w:ascii="Arial" w:eastAsia="Calibri" w:hAnsi="Arial" w:cs="Arial"/>
        <w:color w:val="565655"/>
        <w:sz w:val="32"/>
        <w:szCs w:val="40"/>
      </w:rPr>
      <w:t>Muster-</w:t>
    </w:r>
    <w:r w:rsidR="003A6ABD">
      <w:rPr>
        <w:rFonts w:ascii="Arial" w:eastAsia="Calibri" w:hAnsi="Arial" w:cs="Arial"/>
        <w:color w:val="565655"/>
        <w:sz w:val="32"/>
        <w:szCs w:val="40"/>
      </w:rPr>
      <w:t>Presse</w:t>
    </w:r>
    <w:r w:rsidR="00C1086A">
      <w:rPr>
        <w:rFonts w:ascii="Arial" w:eastAsia="Calibri" w:hAnsi="Arial" w:cs="Arial"/>
        <w:color w:val="565655"/>
        <w:sz w:val="32"/>
        <w:szCs w:val="40"/>
      </w:rPr>
      <w:t>artikel</w:t>
    </w:r>
  </w:p>
  <w:p w14:paraId="1F983506" w14:textId="523600A2" w:rsidR="00945918" w:rsidRPr="00C87E1D" w:rsidRDefault="00C87E1D">
    <w:pPr>
      <w:rPr>
        <w:rFonts w:ascii="Arial" w:hAnsi="Arial" w:cs="Arial"/>
      </w:rPr>
    </w:pPr>
    <w:r>
      <w:rPr>
        <w:rFonts w:ascii="Arial" w:hAnsi="Arial" w:cs="Arial"/>
      </w:rPr>
      <w:t>Stand</w:t>
    </w:r>
    <w:r w:rsidR="00E33BB8">
      <w:rPr>
        <w:rFonts w:ascii="Arial" w:hAnsi="Arial" w:cs="Arial"/>
      </w:rPr>
      <w:t>:</w:t>
    </w:r>
    <w:r>
      <w:rPr>
        <w:rFonts w:ascii="Arial" w:hAnsi="Arial" w:cs="Arial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5644"/>
    <w:multiLevelType w:val="hybridMultilevel"/>
    <w:tmpl w:val="B2C6E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2902"/>
    <w:multiLevelType w:val="hybridMultilevel"/>
    <w:tmpl w:val="C4C8B6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6355"/>
    <w:multiLevelType w:val="hybridMultilevel"/>
    <w:tmpl w:val="71D8E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247B"/>
    <w:multiLevelType w:val="hybridMultilevel"/>
    <w:tmpl w:val="B7083262"/>
    <w:lvl w:ilvl="0" w:tplc="1F6AAE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63E3"/>
    <w:multiLevelType w:val="hybridMultilevel"/>
    <w:tmpl w:val="825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45"/>
    <w:rsid w:val="00004149"/>
    <w:rsid w:val="0001407F"/>
    <w:rsid w:val="00042E37"/>
    <w:rsid w:val="00045AE5"/>
    <w:rsid w:val="0005650D"/>
    <w:rsid w:val="000700DA"/>
    <w:rsid w:val="00080F3F"/>
    <w:rsid w:val="00085E2A"/>
    <w:rsid w:val="0008628D"/>
    <w:rsid w:val="000862D3"/>
    <w:rsid w:val="00095181"/>
    <w:rsid w:val="000A4AD7"/>
    <w:rsid w:val="000B2422"/>
    <w:rsid w:val="000C2BA2"/>
    <w:rsid w:val="000D2B0C"/>
    <w:rsid w:val="000E000E"/>
    <w:rsid w:val="000F66B0"/>
    <w:rsid w:val="00100C5C"/>
    <w:rsid w:val="00101EDC"/>
    <w:rsid w:val="00120BCD"/>
    <w:rsid w:val="001423D9"/>
    <w:rsid w:val="00157D8D"/>
    <w:rsid w:val="0016390A"/>
    <w:rsid w:val="001700E0"/>
    <w:rsid w:val="001774B3"/>
    <w:rsid w:val="001936E1"/>
    <w:rsid w:val="001B400D"/>
    <w:rsid w:val="001E2D34"/>
    <w:rsid w:val="001F1455"/>
    <w:rsid w:val="001F2C15"/>
    <w:rsid w:val="00207B27"/>
    <w:rsid w:val="00214CCB"/>
    <w:rsid w:val="00232409"/>
    <w:rsid w:val="00236DD6"/>
    <w:rsid w:val="00237DEA"/>
    <w:rsid w:val="00245C83"/>
    <w:rsid w:val="00250486"/>
    <w:rsid w:val="00250E5B"/>
    <w:rsid w:val="00253758"/>
    <w:rsid w:val="00253C2C"/>
    <w:rsid w:val="0026035A"/>
    <w:rsid w:val="002A3564"/>
    <w:rsid w:val="002A7AA1"/>
    <w:rsid w:val="00333AEA"/>
    <w:rsid w:val="003732AC"/>
    <w:rsid w:val="003A6ABD"/>
    <w:rsid w:val="003B7976"/>
    <w:rsid w:val="003C2CE1"/>
    <w:rsid w:val="003E13BA"/>
    <w:rsid w:val="003F52B5"/>
    <w:rsid w:val="0041202C"/>
    <w:rsid w:val="00427075"/>
    <w:rsid w:val="00501CF1"/>
    <w:rsid w:val="00534EDC"/>
    <w:rsid w:val="005426EE"/>
    <w:rsid w:val="005436B3"/>
    <w:rsid w:val="00543925"/>
    <w:rsid w:val="00556299"/>
    <w:rsid w:val="005577F4"/>
    <w:rsid w:val="005809F4"/>
    <w:rsid w:val="005869CF"/>
    <w:rsid w:val="0059518A"/>
    <w:rsid w:val="005A2F26"/>
    <w:rsid w:val="005A45EA"/>
    <w:rsid w:val="005D6BB0"/>
    <w:rsid w:val="005D79B0"/>
    <w:rsid w:val="005E4535"/>
    <w:rsid w:val="005F4F34"/>
    <w:rsid w:val="0060248A"/>
    <w:rsid w:val="0064657B"/>
    <w:rsid w:val="00651CD0"/>
    <w:rsid w:val="00656A26"/>
    <w:rsid w:val="00676E5F"/>
    <w:rsid w:val="00677C91"/>
    <w:rsid w:val="00677FC1"/>
    <w:rsid w:val="006B35F6"/>
    <w:rsid w:val="006C122A"/>
    <w:rsid w:val="006C4C41"/>
    <w:rsid w:val="006D51AC"/>
    <w:rsid w:val="006E52CE"/>
    <w:rsid w:val="006F05B9"/>
    <w:rsid w:val="00701730"/>
    <w:rsid w:val="00720992"/>
    <w:rsid w:val="00723687"/>
    <w:rsid w:val="00751344"/>
    <w:rsid w:val="00763EFD"/>
    <w:rsid w:val="007669DF"/>
    <w:rsid w:val="00771721"/>
    <w:rsid w:val="00782695"/>
    <w:rsid w:val="007B4937"/>
    <w:rsid w:val="007B63D7"/>
    <w:rsid w:val="007C03A7"/>
    <w:rsid w:val="007D08BB"/>
    <w:rsid w:val="007F4538"/>
    <w:rsid w:val="007F58DD"/>
    <w:rsid w:val="00806D5F"/>
    <w:rsid w:val="00812143"/>
    <w:rsid w:val="00813098"/>
    <w:rsid w:val="00876CE8"/>
    <w:rsid w:val="0088470E"/>
    <w:rsid w:val="008D2BDA"/>
    <w:rsid w:val="008F5F59"/>
    <w:rsid w:val="008F6B56"/>
    <w:rsid w:val="0092638A"/>
    <w:rsid w:val="00927A06"/>
    <w:rsid w:val="00941D73"/>
    <w:rsid w:val="00945918"/>
    <w:rsid w:val="00956145"/>
    <w:rsid w:val="00994D15"/>
    <w:rsid w:val="009B7B74"/>
    <w:rsid w:val="009C0D14"/>
    <w:rsid w:val="009C0D32"/>
    <w:rsid w:val="009C4A8C"/>
    <w:rsid w:val="00A06BF8"/>
    <w:rsid w:val="00A072D4"/>
    <w:rsid w:val="00A07508"/>
    <w:rsid w:val="00A14FD8"/>
    <w:rsid w:val="00A2139B"/>
    <w:rsid w:val="00A335A8"/>
    <w:rsid w:val="00A339B9"/>
    <w:rsid w:val="00A370A2"/>
    <w:rsid w:val="00A45D65"/>
    <w:rsid w:val="00AD35FF"/>
    <w:rsid w:val="00AE4042"/>
    <w:rsid w:val="00B0556F"/>
    <w:rsid w:val="00B077AA"/>
    <w:rsid w:val="00B11EA7"/>
    <w:rsid w:val="00B27070"/>
    <w:rsid w:val="00B3078B"/>
    <w:rsid w:val="00B45423"/>
    <w:rsid w:val="00B537D7"/>
    <w:rsid w:val="00B54937"/>
    <w:rsid w:val="00B55C52"/>
    <w:rsid w:val="00B55E47"/>
    <w:rsid w:val="00B62AFC"/>
    <w:rsid w:val="00B74BD1"/>
    <w:rsid w:val="00B86665"/>
    <w:rsid w:val="00B9561F"/>
    <w:rsid w:val="00C046AF"/>
    <w:rsid w:val="00C1086A"/>
    <w:rsid w:val="00C25720"/>
    <w:rsid w:val="00C33008"/>
    <w:rsid w:val="00C45340"/>
    <w:rsid w:val="00C75958"/>
    <w:rsid w:val="00C87E1D"/>
    <w:rsid w:val="00CA2C46"/>
    <w:rsid w:val="00CA2CB7"/>
    <w:rsid w:val="00CC3191"/>
    <w:rsid w:val="00CC363B"/>
    <w:rsid w:val="00CE571B"/>
    <w:rsid w:val="00CF1452"/>
    <w:rsid w:val="00CF497D"/>
    <w:rsid w:val="00D11ECC"/>
    <w:rsid w:val="00D2268F"/>
    <w:rsid w:val="00D2463B"/>
    <w:rsid w:val="00D25793"/>
    <w:rsid w:val="00D34B70"/>
    <w:rsid w:val="00D370CF"/>
    <w:rsid w:val="00D5148E"/>
    <w:rsid w:val="00D64541"/>
    <w:rsid w:val="00D65335"/>
    <w:rsid w:val="00D70F9E"/>
    <w:rsid w:val="00D72212"/>
    <w:rsid w:val="00D86DDC"/>
    <w:rsid w:val="00DC4CB8"/>
    <w:rsid w:val="00DD027E"/>
    <w:rsid w:val="00DD2453"/>
    <w:rsid w:val="00DF07F0"/>
    <w:rsid w:val="00DF5EDA"/>
    <w:rsid w:val="00E17D4A"/>
    <w:rsid w:val="00E33BB8"/>
    <w:rsid w:val="00E37681"/>
    <w:rsid w:val="00E41C24"/>
    <w:rsid w:val="00E4306E"/>
    <w:rsid w:val="00E671D1"/>
    <w:rsid w:val="00E710E5"/>
    <w:rsid w:val="00E95F61"/>
    <w:rsid w:val="00E9762D"/>
    <w:rsid w:val="00EC1125"/>
    <w:rsid w:val="00ED7070"/>
    <w:rsid w:val="00EE106B"/>
    <w:rsid w:val="00EE350F"/>
    <w:rsid w:val="00EF07A3"/>
    <w:rsid w:val="00EF07FE"/>
    <w:rsid w:val="00EF39CB"/>
    <w:rsid w:val="00F37A2C"/>
    <w:rsid w:val="00F54DFB"/>
    <w:rsid w:val="00F9674A"/>
    <w:rsid w:val="00FB78BB"/>
    <w:rsid w:val="00FC1442"/>
    <w:rsid w:val="00FC4AA0"/>
    <w:rsid w:val="00FD1032"/>
    <w:rsid w:val="00FF390D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745409"/>
  <w15:docId w15:val="{01137A47-B10A-4278-87EA-6FB2F31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50D"/>
  </w:style>
  <w:style w:type="paragraph" w:styleId="Fuzeile">
    <w:name w:val="footer"/>
    <w:basedOn w:val="Standard"/>
    <w:link w:val="FuzeileZchn"/>
    <w:uiPriority w:val="99"/>
    <w:unhideWhenUsed/>
    <w:rsid w:val="0005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5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134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7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7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7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7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7D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C4A8C"/>
    <w:pPr>
      <w:ind w:left="720"/>
      <w:contextualSpacing/>
    </w:pPr>
  </w:style>
  <w:style w:type="paragraph" w:customStyle="1" w:styleId="Default">
    <w:name w:val="Default"/>
    <w:rsid w:val="00070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D5148E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E2D34"/>
    <w:rPr>
      <w:color w:val="954F72" w:themeColor="followedHyperlink"/>
      <w:u w:val="single"/>
    </w:rPr>
  </w:style>
  <w:style w:type="character" w:customStyle="1" w:styleId="rvejvd">
    <w:name w:val="rvejvd"/>
    <w:basedOn w:val="Absatz-Standardschriftart"/>
    <w:rsid w:val="00B5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4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62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6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71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57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9701-38D4-4549-97F6-F1087382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Ritter Energie- und Umwelttechnik GmbH &amp; Co. KG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Buortmes, Benjamin</dc:creator>
  <cp:lastModifiedBy>Benjamin Buortmes</cp:lastModifiedBy>
  <cp:revision>63</cp:revision>
  <dcterms:created xsi:type="dcterms:W3CDTF">2020-05-29T13:58:00Z</dcterms:created>
  <dcterms:modified xsi:type="dcterms:W3CDTF">2021-02-05T17:48:00Z</dcterms:modified>
</cp:coreProperties>
</file>